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178"/>
        <w:rPr>
          <w:rFonts w:ascii="Arial" w:hAnsi="Arial" w:cs="Arial"/>
          <w:sz w:val="20"/>
          <w:szCs w:val="16"/>
        </w:rPr>
      </w:pPr>
      <w:r>
        <w:rPr>
          <w:rFonts w:cs="Arial" w:ascii="Arial" w:hAnsi="Arial"/>
          <w:sz w:val="20"/>
          <w:szCs w:val="16"/>
        </w:rPr>
      </w:r>
    </w:p>
    <w:p>
      <w:pPr>
        <w:pStyle w:val="Normal"/>
        <w:tabs>
          <w:tab w:val="clear" w:pos="1296"/>
          <w:tab w:val="left" w:pos="6980" w:leader="none"/>
        </w:tabs>
        <w:ind w:right="-178"/>
        <w:rPr>
          <w:rFonts w:ascii="Arial" w:hAnsi="Arial" w:cs="Arial"/>
          <w:sz w:val="20"/>
          <w:szCs w:val="16"/>
        </w:rPr>
      </w:pPr>
      <w:r>
        <w:rPr>
          <w:rFonts w:cs="Arial" w:ascii="Arial" w:hAnsi="Arial"/>
          <w:sz w:val="20"/>
          <w:szCs w:val="16"/>
        </w:rPr>
        <w:tab/>
      </w:r>
    </w:p>
    <w:p>
      <w:pPr>
        <w:pStyle w:val="Normal"/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cs="Arial" w:ascii="Arial" w:hAnsi="Arial"/>
          <w:sz w:val="20"/>
          <w:szCs w:val="16"/>
        </w:rPr>
        <w:t>(Tiekėjo pavadinimas)</w:t>
      </w:r>
    </w:p>
    <w:p>
      <w:pPr>
        <w:pStyle w:val="Normal"/>
        <w:ind w:right="-178"/>
        <w:jc w:val="center"/>
        <w:rPr>
          <w:rFonts w:ascii="Arial" w:hAnsi="Arial" w:cs="Arial"/>
          <w:szCs w:val="22"/>
        </w:rPr>
      </w:pPr>
      <w:r>
        <w:rPr>
          <w:rFonts w:cs="Arial" w:ascii="Arial" w:hAnsi="Arial"/>
          <w:szCs w:val="22"/>
        </w:rPr>
      </w:r>
    </w:p>
    <w:p>
      <w:pPr>
        <w:pStyle w:val="Normal"/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cs="Arial" w:ascii="Arial" w:hAnsi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>
      <w:pPr>
        <w:pStyle w:val="Normal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Valstybės įmonė Valstybinių miškų urėdija</w:t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PASIŪLYMAS</w:t>
      </w:r>
    </w:p>
    <w:p>
      <w:pPr>
        <w:pStyle w:val="Normal"/>
        <w:shd w:val="clear" w:color="auto" w:fill="FFFFFF"/>
        <w:jc w:val="center"/>
        <w:rPr>
          <w:rFonts w:ascii="Arial" w:hAnsi="Arial" w:cs="Arial"/>
          <w:sz w:val="22"/>
          <w:szCs w:val="22"/>
        </w:rPr>
      </w:pPr>
      <w:bookmarkStart w:id="0" w:name="_Hlk184897954"/>
      <w:bookmarkStart w:id="1" w:name="_Hlk86058943"/>
      <w:bookmarkStart w:id="2" w:name="_Hlk86836474"/>
      <w:r>
        <w:rPr>
          <w:rFonts w:cs="Arial" w:ascii="Arial" w:hAnsi="Arial"/>
          <w:b/>
          <w:bCs/>
          <w:caps/>
          <w:sz w:val="22"/>
          <w:szCs w:val="22"/>
        </w:rPr>
        <w:t xml:space="preserve">DĖL Ryšio stiprinimo </w:t>
      </w:r>
      <w:bookmarkEnd w:id="1"/>
      <w:bookmarkEnd w:id="2"/>
      <w:r>
        <w:rPr>
          <w:rFonts w:cs="Arial" w:ascii="Arial" w:hAnsi="Arial"/>
          <w:b/>
          <w:bCs/>
          <w:caps/>
          <w:sz w:val="22"/>
          <w:szCs w:val="22"/>
        </w:rPr>
        <w:t>Įrangos PIRKIMO</w:t>
      </w:r>
      <w:bookmarkEnd w:id="0"/>
    </w:p>
    <w:p>
      <w:pPr>
        <w:pStyle w:val="Normal"/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</w:t>
      </w:r>
      <w:r>
        <w:rPr>
          <w:rFonts w:cs="Arial"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Nr.______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(Data)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_____________</w:t>
      </w:r>
    </w:p>
    <w:p>
      <w:pPr>
        <w:pStyle w:val="Normal"/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(Sudarymo vieta)</w:t>
      </w:r>
    </w:p>
    <w:p>
      <w:pPr>
        <w:pStyle w:val="Subtitle"/>
        <w:spacing w:before="60" w:after="60"/>
        <w:rPr>
          <w:rFonts w:ascii="Arial" w:hAnsi="Arial" w:cs="Arial"/>
          <w:bCs/>
          <w:color w:themeColor="text1" w:val="000000"/>
          <w:sz w:val="22"/>
          <w:szCs w:val="22"/>
          <w:u w:val="none"/>
          <w:vertAlign w:val="superscript"/>
          <w:lang w:val="lt-LT"/>
        </w:rPr>
      </w:pPr>
      <w:r>
        <w:rPr>
          <w:rFonts w:cs="Arial" w:ascii="Arial" w:hAnsi="Arial"/>
          <w:bCs/>
          <w:color w:themeColor="text1" w:val="000000"/>
          <w:sz w:val="22"/>
          <w:szCs w:val="22"/>
          <w:u w:val="none"/>
          <w:vertAlign w:val="superscript"/>
          <w:lang w:val="lt-LT"/>
        </w:rPr>
      </w:r>
    </w:p>
    <w:p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4"/>
      <w:r>
        <w:rPr>
          <w:rFonts w:cs="Arial" w:ascii="Arial" w:hAnsi="Arial"/>
          <w:b/>
          <w:bCs/>
          <w:sz w:val="22"/>
          <w:szCs w:val="22"/>
        </w:rPr>
        <w:t>INFORMACIJA APIE TIEKĖJĄ</w:t>
      </w:r>
      <w:bookmarkEnd w:id="3"/>
    </w:p>
    <w:tbl>
      <w:tblPr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1"/>
        <w:gridCol w:w="4783"/>
      </w:tblGrid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Tiekėjo arba tiekėjo grupės narių juridinio asmens kodas (-ai) </w:t>
            </w:r>
            <w:r>
              <w:rPr>
                <w:rFonts w:cs="Arial" w:ascii="Arial" w:hAnsi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sz w:val="22"/>
                <w:szCs w:val="22"/>
              </w:rPr>
              <w:t xml:space="preserve">Tiekėjų grupės narys, atstovaujantis arba vadovaujantis  tiekėjų grupei </w:t>
            </w:r>
            <w:r>
              <w:rPr>
                <w:rFonts w:cs="Arial" w:ascii="Arial" w:hAnsi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Tiekėjo arba </w:t>
            </w:r>
            <w:r>
              <w:rPr>
                <w:rFonts w:eastAsia="Calibri" w:cs="Arial" w:ascii="Arial" w:hAnsi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eastAsia="Calibri" w:cs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sz w:val="22"/>
                <w:szCs w:val="22"/>
              </w:rPr>
              <w:t xml:space="preserve">Tiekėjo arba atstovaujančio tiekėjų grupės nario </w:t>
            </w:r>
            <w:r>
              <w:rPr>
                <w:rFonts w:cs="Arial" w:ascii="Arial" w:hAnsi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Heading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INFORMACIJA APIE SUBTIEKĖJUS</w:t>
      </w:r>
    </w:p>
    <w:p>
      <w:pPr>
        <w:pStyle w:val="ListParagraph"/>
        <w:spacing w:before="60" w:after="60"/>
        <w:ind w:left="0"/>
        <w:contextualSpacing/>
        <w:jc w:val="both"/>
        <w:rPr>
          <w:rFonts w:ascii="Arial" w:hAnsi="Arial" w:eastAsia="Calibri" w:cs="Arial"/>
          <w:color w:themeColor="text1"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2.1. Subtiekėjai, kurie bus pasitelkiami Sutarties vykdymui, ir jiems perduodama vykdyti sutarties dalis</w:t>
      </w:r>
      <w:r>
        <w:rPr>
          <w:rFonts w:eastAsia="Calibri" w:cs="Arial" w:ascii="Arial" w:hAnsi="Arial"/>
          <w:color w:themeColor="text1" w:val="000000"/>
          <w:sz w:val="22"/>
          <w:szCs w:val="22"/>
        </w:rPr>
        <w:t>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3"/>
        <w:gridCol w:w="3171"/>
        <w:gridCol w:w="2896"/>
        <w:gridCol w:w="2907"/>
      </w:tblGrid>
      <w:tr>
        <w:trPr/>
        <w:tc>
          <w:tcPr>
            <w:tcW w:w="653" w:type="dxa"/>
            <w:tcBorders/>
            <w:shd w:color="auto" w:fill="A8D08D" w:themeFill="accent6" w:themeFillTint="99" w:val="clea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lt-LT" w:eastAsia="lt-LT" w:bidi="ar-SA"/>
              </w:rPr>
              <w:t>Eil. Nr.</w:t>
            </w:r>
          </w:p>
        </w:tc>
        <w:tc>
          <w:tcPr>
            <w:tcW w:w="3171" w:type="dxa"/>
            <w:tcBorders/>
            <w:shd w:color="auto" w:fill="A8D08D" w:themeFill="accent6" w:themeFillTint="99" w:val="clea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Calibri" w:hAnsi="Calibri" w:asciiTheme="minorHAnsi" w:hAnsiTheme="minorHAnsi"/>
                <w:b/>
                <w:kern w:val="0"/>
                <w:sz w:val="22"/>
                <w:szCs w:val="22"/>
                <w:lang w:val="lt-LT" w:eastAsia="lt-LT" w:bidi="ar-SA"/>
              </w:rPr>
              <w:t>Subtiekėjo pavadinimas</w:t>
            </w:r>
            <w:r>
              <w:rPr>
                <w:rStyle w:val="FootnoteReference"/>
                <w:rFonts w:cs="Arial" w:ascii="Calibri" w:hAnsi="Calibri" w:asciiTheme="minorHAnsi" w:hAnsiTheme="minorHAnsi"/>
                <w:b/>
                <w:kern w:val="0"/>
                <w:sz w:val="22"/>
                <w:szCs w:val="22"/>
                <w:lang w:val="lt-LT" w:eastAsia="lt-LT" w:bidi="ar-SA"/>
              </w:rPr>
              <w:footnoteReference w:id="2"/>
            </w:r>
          </w:p>
        </w:tc>
        <w:tc>
          <w:tcPr>
            <w:tcW w:w="2896" w:type="dxa"/>
            <w:tcBorders/>
            <w:shd w:color="auto" w:fill="A8D08D" w:themeFill="accent6" w:themeFillTint="99" w:val="clea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lt-LT" w:eastAsia="lt-LT" w:bidi="ar-SA"/>
              </w:rPr>
              <w:t>Pirkimo objekto dalies, perduodamos vykdyti subtiekėjui, aprašymas</w:t>
            </w:r>
          </w:p>
        </w:tc>
        <w:tc>
          <w:tcPr>
            <w:tcW w:w="2907" w:type="dxa"/>
            <w:tcBorders/>
            <w:shd w:color="auto" w:fill="A8D08D" w:themeFill="accent6" w:themeFillTint="99" w:val="clea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lt-LT" w:eastAsia="lt-LT" w:bidi="ar-SA"/>
              </w:rPr>
              <w:t xml:space="preserve">Procentas perduodamos vykdyti Pirkimo objekto dalies nuo pasiūlymo kainos su PVM </w:t>
            </w:r>
            <w:r>
              <w:rPr>
                <w:rFonts w:cs="Arial" w:ascii="Arial" w:hAnsi="Arial"/>
                <w:i/>
                <w:kern w:val="0"/>
                <w:sz w:val="22"/>
                <w:szCs w:val="22"/>
                <w:lang w:val="lt-LT" w:eastAsia="lt-LT" w:bidi="ar-SA"/>
              </w:rPr>
              <w:t>(pildoma, jei subtiekėjas vykdys sutartį)</w:t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lt-LT" w:eastAsia="lt-LT" w:bidi="ar-SA"/>
              </w:rPr>
              <w:t>1.</w:t>
            </w:r>
          </w:p>
        </w:tc>
        <w:tc>
          <w:tcPr>
            <w:tcW w:w="3171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896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lt-LT" w:eastAsia="lt-LT" w:bidi="ar-SA"/>
              </w:rPr>
              <w:t>2.</w:t>
            </w:r>
          </w:p>
        </w:tc>
        <w:tc>
          <w:tcPr>
            <w:tcW w:w="3171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896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lt-LT" w:eastAsia="lt-LT" w:bidi="ar-SA"/>
              </w:rPr>
              <w:t>...</w:t>
            </w:r>
          </w:p>
        </w:tc>
        <w:tc>
          <w:tcPr>
            <w:tcW w:w="3171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896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Heading1"/>
        <w:spacing w:before="60" w:after="60"/>
        <w:rPr>
          <w:rFonts w:ascii="Arial" w:hAnsi="Arial" w:cs="Arial"/>
          <w:b/>
          <w:color w:themeColor="text1" w:val="000000"/>
          <w:sz w:val="22"/>
          <w:szCs w:val="22"/>
        </w:rPr>
      </w:pPr>
      <w:r>
        <w:rPr>
          <w:rFonts w:cs="Arial" w:ascii="Arial" w:hAnsi="Arial"/>
          <w:b/>
          <w:color w:themeColor="text1" w:val="000000"/>
          <w:sz w:val="22"/>
          <w:szCs w:val="22"/>
        </w:rPr>
      </w:r>
    </w:p>
    <w:p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themeColor="text1" w:val="000000"/>
          <w:sz w:val="22"/>
          <w:szCs w:val="22"/>
        </w:rPr>
      </w:pPr>
      <w:r>
        <w:rPr>
          <w:rFonts w:cs="Arial" w:ascii="Arial" w:hAnsi="Arial"/>
          <w:b/>
          <w:color w:themeColor="text1" w:val="000000"/>
          <w:sz w:val="22"/>
          <w:szCs w:val="22"/>
        </w:rPr>
        <w:t xml:space="preserve">PASIŪLYMO KAINA </w:t>
      </w:r>
    </w:p>
    <w:p>
      <w:pPr>
        <w:pStyle w:val="Normal"/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Pasiūlymo kaina nurodoma užpildant pateiktą lentelę:</w:t>
      </w:r>
      <w:bookmarkStart w:id="4" w:name="_Hlk135819865"/>
    </w:p>
    <w:p>
      <w:pPr>
        <w:pStyle w:val="CommentText"/>
        <w:tabs>
          <w:tab w:val="clear" w:pos="1296"/>
          <w:tab w:val="left" w:pos="993" w:leader="none"/>
        </w:tabs>
        <w:spacing w:before="0" w:after="0"/>
        <w:jc w:val="both"/>
        <w:rPr>
          <w:rFonts w:ascii="Arial" w:hAnsi="Arial" w:eastAsia="Calibri" w:cs="Arial"/>
          <w:b/>
          <w:bCs/>
          <w:sz w:val="22"/>
          <w:szCs w:val="22"/>
          <w:u w:val="single"/>
        </w:rPr>
      </w:pPr>
      <w:r>
        <w:rPr>
          <w:rFonts w:eastAsia="Calibri" w:cs="Arial" w:ascii="Arial" w:hAnsi="Arial"/>
          <w:b/>
          <w:bCs/>
          <w:sz w:val="22"/>
          <w:szCs w:val="22"/>
          <w:u w:val="single"/>
        </w:rPr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16"/>
        <w:gridCol w:w="3010"/>
        <w:gridCol w:w="1133"/>
        <w:gridCol w:w="1535"/>
        <w:gridCol w:w="1574"/>
        <w:gridCol w:w="1659"/>
      </w:tblGrid>
      <w:tr>
        <w:trPr>
          <w:trHeight w:val="439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8D08D" w:themeFill="accent6" w:themeFillTint="99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Eil. Nr.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8D08D" w:themeFill="accent6" w:themeFillTint="99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cs="Arial" w:ascii="Arial" w:hAnsi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8D08D" w:themeFill="accent6" w:themeFillTint="99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8D08D" w:themeFill="accent6" w:themeFillTint="99" w:val="clea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</w:rPr>
              <w:t>Perkamas preliminarus kiekis*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8D08D" w:themeFill="accent6" w:themeFillTint="99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1 (vieno) mato vieneto įkainis EUR be PVM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8D08D" w:themeFill="accent6" w:themeFillTint="99" w:val="clea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Pasiūlymo kaina </w:t>
            </w:r>
            <w:r>
              <w:rPr>
                <w:rFonts w:cs="Arial" w:ascii="Arial" w:hAnsi="Arial"/>
                <w:b/>
                <w:iCs/>
                <w:sz w:val="22"/>
                <w:szCs w:val="22"/>
              </w:rPr>
              <w:t>EUR</w:t>
            </w:r>
            <w:r>
              <w:rPr>
                <w:rFonts w:cs="Arial" w:ascii="Arial" w:hAnsi="Arial"/>
                <w:b/>
                <w:sz w:val="22"/>
                <w:szCs w:val="22"/>
              </w:rPr>
              <w:t xml:space="preserve"> be PVM</w:t>
            </w:r>
            <w:r>
              <w:rPr>
                <w:rFonts w:cs="Arial" w:ascii="Arial" w:hAnsi="Arial"/>
                <w:i/>
                <w:sz w:val="22"/>
                <w:szCs w:val="22"/>
              </w:rPr>
              <w:t xml:space="preserve"> (4x5)</w:t>
            </w:r>
          </w:p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</w:tr>
      <w:tr>
        <w:trPr>
          <w:trHeight w:val="296" w:hRule="atLeast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</w:rPr>
            </w:pPr>
            <w:r>
              <w:rPr>
                <w:rFonts w:cs="Arial" w:ascii="Arial" w:hAnsi="Arial"/>
                <w:i/>
                <w:sz w:val="22"/>
                <w:szCs w:val="22"/>
              </w:rPr>
              <w:t>3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trike/>
                <w:sz w:val="22"/>
                <w:szCs w:val="22"/>
              </w:rPr>
            </w:pPr>
            <w:r>
              <w:rPr>
                <w:rFonts w:cs="Arial" w:ascii="Arial" w:hAnsi="Arial"/>
                <w:i/>
                <w:strike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</w:rPr>
            </w:pPr>
            <w:r>
              <w:rPr>
                <w:rFonts w:cs="Arial" w:ascii="Arial" w:hAnsi="Arial"/>
                <w:i/>
                <w:sz w:val="22"/>
                <w:szCs w:val="22"/>
              </w:rPr>
              <w:t>5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i/>
                <w:i/>
                <w:sz w:val="22"/>
                <w:szCs w:val="22"/>
              </w:rPr>
            </w:pPr>
            <w:r>
              <w:rPr>
                <w:rFonts w:cs="Arial" w:ascii="Arial" w:hAnsi="Arial"/>
                <w:i/>
                <w:sz w:val="22"/>
                <w:szCs w:val="22"/>
              </w:rPr>
              <w:t>6</w:t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1.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Stiprintuvas (800 MHz dažnių juostos)</w:t>
            </w:r>
          </w:p>
          <w:p>
            <w:pPr>
              <w:pStyle w:val="Normal"/>
              <w:spacing w:before="0" w:after="60"/>
              <w:rPr>
                <w:rFonts w:ascii="Arial" w:hAnsi="Arial" w:cs="Arial"/>
                <w:strike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2.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Stiprintuvas (900 MHz dažnių juostos)</w:t>
            </w:r>
          </w:p>
          <w:p>
            <w:pPr>
              <w:pStyle w:val="Normal"/>
              <w:spacing w:before="0" w:after="60"/>
              <w:rPr>
                <w:rFonts w:ascii="Arial" w:hAnsi="Arial" w:cs="Arial"/>
                <w:i/>
                <w:i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3.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Stiprintuvas (1800 MHz dažnių juostos)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4.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Stiprintuvas (800 MHz ir 900 MHz dažnių juostos)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5.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Stiprintuvas (900 MHz ir 1800 MHz dažnių juostos)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6.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Šakotuvas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7.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Lauko antena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8.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Lauko antenos laikiklis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9.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</w:rPr>
              <w:t>Vidaus antena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10.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Jungtys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30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11.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</w:rPr>
              <w:t>Montavimo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12.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</w:rPr>
              <w:t>Kabelis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i/>
                <w:color w:val="FF0000"/>
                <w:sz w:val="22"/>
                <w:szCs w:val="22"/>
              </w:rPr>
              <w:t>(nurodyti gamintoją ir modelį)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m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85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13.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 w:ascii="Arial" w:hAnsi="Arial"/>
                <w:sz w:val="22"/>
                <w:szCs w:val="22"/>
              </w:rPr>
              <w:t>Registravimas RRT sistemoje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/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cs="Arial" w:ascii="Arial" w:hAnsi="Arial"/>
                <w:sz w:val="22"/>
                <w:szCs w:val="22"/>
                <w:highlight w:val="cyan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cs="Arial" w:ascii="Arial" w:hAnsi="Arial"/>
                <w:sz w:val="22"/>
                <w:szCs w:val="22"/>
                <w:highlight w:val="cyan"/>
              </w:rPr>
            </w:r>
          </w:p>
        </w:tc>
      </w:tr>
      <w:tr>
        <w:trPr/>
        <w:tc>
          <w:tcPr>
            <w:tcW w:w="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14.</w:t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eastAsia="Arial Unicode MS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Arial Unicode MS" w:cs="Arial" w:ascii="Arial" w:hAnsi="Arial"/>
                <w:color w:val="000000"/>
                <w:sz w:val="22"/>
                <w:szCs w:val="22"/>
                <w:lang w:eastAsia="lt-LT"/>
              </w:rPr>
              <w:t>Stiprintuvo paleidimas ir suderinimas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vnt.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cs="Arial" w:ascii="Arial" w:hAnsi="Arial"/>
                <w:sz w:val="22"/>
                <w:szCs w:val="22"/>
                <w:highlight w:val="cyan"/>
              </w:rPr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cs="Arial" w:ascii="Arial" w:hAnsi="Arial"/>
                <w:sz w:val="22"/>
                <w:szCs w:val="22"/>
                <w:highlight w:val="cyan"/>
              </w:rPr>
            </w:r>
          </w:p>
        </w:tc>
      </w:tr>
      <w:tr>
        <w:trPr/>
        <w:tc>
          <w:tcPr>
            <w:tcW w:w="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sz w:val="22"/>
                <w:szCs w:val="22"/>
              </w:rPr>
              <w:t>15.</w:t>
            </w:r>
          </w:p>
        </w:tc>
        <w:tc>
          <w:tcPr>
            <w:tcW w:w="3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60"/>
              <w:rPr>
                <w:rFonts w:ascii="Arial" w:hAnsi="Arial" w:eastAsia="Arial Unicode MS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Arial Unicode MS" w:cs="Arial" w:ascii="Arial" w:hAnsi="Arial"/>
                <w:color w:val="000000"/>
                <w:sz w:val="22"/>
                <w:szCs w:val="22"/>
                <w:lang w:eastAsia="lt-LT"/>
              </w:rPr>
              <w:t>Papildomos paslaugos, tiesiogiai susijusios su pirkimo objektu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/>
              <w:t>val.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50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cs="Arial" w:ascii="Arial" w:hAnsi="Arial"/>
                <w:sz w:val="22"/>
                <w:szCs w:val="22"/>
                <w:highlight w:val="cyan"/>
              </w:rPr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cs="Arial" w:ascii="Arial" w:hAnsi="Arial"/>
                <w:sz w:val="22"/>
                <w:szCs w:val="22"/>
                <w:highlight w:val="cyan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7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PVM </w:t>
            </w:r>
            <w:r>
              <w:rPr>
                <w:rFonts w:cs="Arial" w:ascii="Arial" w:hAnsi="Arial"/>
                <w:i/>
                <w:sz w:val="22"/>
                <w:szCs w:val="22"/>
              </w:rPr>
              <w:t>(pildoma, jei taikoma)**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7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Pasiūlymo kaina </w:t>
            </w:r>
            <w:r>
              <w:rPr>
                <w:rFonts w:cs="Arial" w:ascii="Arial" w:hAnsi="Arial"/>
                <w:b/>
                <w:iCs/>
                <w:sz w:val="22"/>
                <w:szCs w:val="22"/>
              </w:rPr>
              <w:t>EUR</w:t>
            </w:r>
            <w:r>
              <w:rPr>
                <w:rFonts w:cs="Arial" w:ascii="Arial" w:hAnsi="Arial"/>
                <w:b/>
                <w:sz w:val="22"/>
                <w:szCs w:val="22"/>
              </w:rPr>
              <w:t xml:space="preserve"> su PVM</w:t>
            </w:r>
            <w:r>
              <w:rPr>
                <w:rStyle w:val="FootnoteReference"/>
                <w:rFonts w:cs="Arial" w:ascii="Arial" w:hAnsi="Arial"/>
                <w:b/>
                <w:sz w:val="22"/>
                <w:szCs w:val="22"/>
              </w:rPr>
              <w:footnoteReference w:id="3"/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Arial" w:hAnsi="Arial" w:eastAsia="Calibri" w:cs="Arial"/>
          <w:i/>
          <w:i/>
          <w:sz w:val="22"/>
          <w:szCs w:val="22"/>
        </w:rPr>
      </w:pPr>
      <w:r>
        <w:rPr>
          <w:rFonts w:eastAsia="Calibri" w:cs="Arial" w:ascii="Arial" w:hAnsi="Arial"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>
      <w:pPr>
        <w:pStyle w:val="Normal"/>
        <w:widowControl w:val="false"/>
        <w:jc w:val="both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jc w:val="both"/>
        <w:rPr>
          <w:rFonts w:ascii="Arial" w:hAnsi="Arial" w:eastAsia="Calibri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**</w:t>
      </w:r>
      <w:r>
        <w:rPr>
          <w:rFonts w:eastAsia="Calibri" w:cs="Arial" w:ascii="Arial" w:hAnsi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>
      <w:pPr>
        <w:pStyle w:val="NoSpacing"/>
        <w:jc w:val="both"/>
        <w:rPr>
          <w:rFonts w:ascii="Arial" w:hAnsi="Arial" w:cs="Arial"/>
          <w:highlight w:val="yellow"/>
        </w:rPr>
      </w:pPr>
      <w:r>
        <w:rPr>
          <w:rFonts w:cs="Arial" w:ascii="Arial" w:hAnsi="Arial"/>
          <w:highlight w:val="yellow"/>
        </w:rPr>
      </w:r>
      <w:bookmarkEnd w:id="4"/>
    </w:p>
    <w:p>
      <w:pPr>
        <w:pStyle w:val="Normal"/>
        <w:ind w:firstLine="720"/>
        <w:jc w:val="both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ListParagraph"/>
        <w:numPr>
          <w:ilvl w:val="0"/>
          <w:numId w:val="1"/>
        </w:numPr>
        <w:spacing w:before="60" w:after="60"/>
        <w:ind w:hanging="357" w:left="714"/>
        <w:contextualSpacing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KITA INFORMACIJA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Kartu su pasiūlymu pateikiami šie dokumentai: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2"/>
        <w:gridCol w:w="1533"/>
        <w:gridCol w:w="2808"/>
        <w:gridCol w:w="1891"/>
        <w:gridCol w:w="2544"/>
      </w:tblGrid>
      <w:tr>
        <w:trPr/>
        <w:tc>
          <w:tcPr>
            <w:tcW w:w="852" w:type="dxa"/>
            <w:tcBorders/>
            <w:shd w:color="auto" w:fill="A8D08D" w:themeFill="accent6" w:themeFillTint="99" w:val="clear"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kern w:val="0"/>
                <w:sz w:val="22"/>
                <w:szCs w:val="22"/>
                <w:lang w:val="lt-LT" w:eastAsia="lt-LT" w:bidi="ar-SA"/>
              </w:rPr>
              <w:t>Eil.Nr.</w:t>
            </w:r>
          </w:p>
        </w:tc>
        <w:tc>
          <w:tcPr>
            <w:tcW w:w="1533" w:type="dxa"/>
            <w:tcBorders/>
            <w:shd w:color="auto" w:fill="A8D08D" w:themeFill="accent6" w:themeFillTint="99" w:val="clear"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kern w:val="0"/>
                <w:sz w:val="22"/>
                <w:szCs w:val="22"/>
                <w:lang w:val="lt-LT" w:eastAsia="lt-LT" w:bidi="ar-SA"/>
              </w:rPr>
              <w:t>Dokumentas</w:t>
            </w:r>
          </w:p>
        </w:tc>
        <w:tc>
          <w:tcPr>
            <w:tcW w:w="2808" w:type="dxa"/>
            <w:tcBorders/>
            <w:shd w:color="auto" w:fill="A8D08D" w:themeFill="accent6" w:themeFillTint="99" w:val="clea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lt-LT" w:eastAsia="lt-LT" w:bidi="ar-SA"/>
              </w:rPr>
              <w:t>Prisegtos bylos (failo) pavadinimas</w:t>
            </w:r>
          </w:p>
        </w:tc>
        <w:tc>
          <w:tcPr>
            <w:tcW w:w="1891" w:type="dxa"/>
            <w:tcBorders/>
            <w:shd w:color="auto" w:fill="A8D08D" w:themeFill="accent6" w:themeFillTint="99" w:val="clear"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kern w:val="0"/>
                <w:sz w:val="22"/>
                <w:szCs w:val="22"/>
                <w:lang w:val="lt-LT" w:eastAsia="lt-LT" w:bidi="ar-SA"/>
              </w:rPr>
              <w:t>Ar dokumentas konfidencialus?</w:t>
            </w:r>
          </w:p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kern w:val="0"/>
                <w:sz w:val="22"/>
                <w:szCs w:val="22"/>
                <w:lang w:val="lt-LT" w:eastAsia="lt-LT" w:bidi="ar-SA"/>
              </w:rPr>
              <w:t>(Taip / Ne)</w:t>
            </w:r>
          </w:p>
        </w:tc>
        <w:tc>
          <w:tcPr>
            <w:tcW w:w="2544" w:type="dxa"/>
            <w:tcBorders/>
            <w:shd w:color="auto" w:fill="A8D08D" w:themeFill="accent6" w:themeFillTint="99" w:val="clear"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kern w:val="0"/>
                <w:sz w:val="22"/>
                <w:szCs w:val="22"/>
                <w:lang w:val="lt-LT" w:eastAsia="lt-LT" w:bidi="ar-SA"/>
              </w:rPr>
              <w:t>Paaiškinimas, kokia konkreti informacija dokumente yra konfidenciali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bCs/>
                <w:kern w:val="0"/>
                <w:sz w:val="22"/>
                <w:szCs w:val="22"/>
                <w:lang w:val="en-US" w:eastAsia="lt-LT" w:bidi="ar-SA"/>
              </w:rPr>
              <w:t>1</w:t>
            </w:r>
          </w:p>
        </w:tc>
        <w:tc>
          <w:tcPr>
            <w:tcW w:w="153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kern w:val="0"/>
                <w:sz w:val="22"/>
                <w:szCs w:val="22"/>
                <w:lang w:val="lt-LT" w:eastAsia="lt-LT" w:bidi="ar-SA"/>
              </w:rPr>
              <w:t>2</w:t>
            </w:r>
          </w:p>
        </w:tc>
        <w:tc>
          <w:tcPr>
            <w:tcW w:w="280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kern w:val="0"/>
                <w:sz w:val="22"/>
                <w:szCs w:val="22"/>
                <w:lang w:val="lt-LT" w:eastAsia="lt-LT" w:bidi="ar-SA"/>
              </w:rPr>
              <w:t>3</w:t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kern w:val="0"/>
                <w:sz w:val="22"/>
                <w:szCs w:val="22"/>
                <w:lang w:val="lt-LT" w:eastAsia="lt-LT" w:bidi="ar-SA"/>
              </w:rPr>
              <w:t>4</w:t>
            </w:r>
          </w:p>
        </w:tc>
        <w:tc>
          <w:tcPr>
            <w:tcW w:w="25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Arial" w:ascii="Arial" w:hAnsi="Arial"/>
                <w:bCs/>
                <w:kern w:val="0"/>
                <w:sz w:val="22"/>
                <w:szCs w:val="22"/>
                <w:lang w:val="lt-LT" w:eastAsia="lt-LT" w:bidi="ar-SA"/>
              </w:rPr>
              <w:t>5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Standard1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  <w:tc>
          <w:tcPr>
            <w:tcW w:w="2808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5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Standard1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cs="Arial" w:ascii="Arial" w:hAnsi="Arial"/>
                <w:sz w:val="22"/>
                <w:szCs w:val="22"/>
                <w:lang w:val="lt-LT"/>
              </w:rPr>
            </w:r>
          </w:p>
        </w:tc>
        <w:tc>
          <w:tcPr>
            <w:tcW w:w="2808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5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1296"/>
                <w:tab w:val="left" w:pos="175" w:leader="none"/>
              </w:tabs>
              <w:suppressAutoHyphens w:val="true"/>
              <w:spacing w:before="60" w:after="60"/>
              <w:ind w:firstLine="17" w:left="12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lt-LT" w:eastAsia="lt-LT" w:bidi="ar-SA"/>
              </w:rPr>
              <w:t>...</w:t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808" w:type="dxa"/>
            <w:tcBorders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5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1296"/>
          <w:tab w:val="left" w:pos="9639" w:leader="none"/>
        </w:tabs>
        <w:jc w:val="both"/>
        <w:rPr>
          <w:rFonts w:eastAsia="SimSun" w:cs="Arial"/>
          <w:color w:val="FF0000"/>
        </w:rPr>
      </w:pPr>
      <w:r>
        <w:rPr>
          <w:rFonts w:eastAsia="SimSun" w:cs="Arial"/>
          <w:color w:val="FF0000"/>
        </w:rPr>
      </w:r>
    </w:p>
    <w:p>
      <w:pPr>
        <w:pStyle w:val="Normal"/>
        <w:tabs>
          <w:tab w:val="clear" w:pos="1296"/>
          <w:tab w:val="left" w:pos="9639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SimSun" w:cs="Arial" w:ascii="Arial" w:hAnsi="Arial"/>
          <w:color w:val="FF0000"/>
          <w:sz w:val="22"/>
          <w:szCs w:val="22"/>
        </w:rPr>
        <w:t>Pastabos:</w:t>
      </w:r>
    </w:p>
    <w:p>
      <w:pPr>
        <w:pStyle w:val="Normal"/>
        <w:tabs>
          <w:tab w:val="clear" w:pos="1296"/>
          <w:tab w:val="left" w:pos="9639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SimSun" w:cs="Arial" w:ascii="Arial" w:hAnsi="Arial"/>
          <w:sz w:val="22"/>
          <w:szCs w:val="22"/>
        </w:rPr>
        <w:t>- 5 stulpelį pildyti tuomet, jei bus pateikta konfidenciali informacija;</w:t>
      </w:r>
    </w:p>
    <w:p>
      <w:pPr>
        <w:pStyle w:val="Normal"/>
        <w:tabs>
          <w:tab w:val="clear" w:pos="1296"/>
          <w:tab w:val="left" w:pos="9639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SimSun" w:cs="Arial" w:ascii="Arial" w:hAnsi="Arial"/>
          <w:sz w:val="22"/>
          <w:szCs w:val="22"/>
        </w:rPr>
        <w:t xml:space="preserve">- tiekėjui nenurodžius, kokia informacija yra konfidenciali, laikoma, kad konfidencialios informacijos pasiūlyme nėra;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SimSun" w:ascii="Arial" w:hAnsi="Arial"/>
          <w:sz w:val="22"/>
          <w:szCs w:val="22"/>
        </w:rPr>
        <w:t xml:space="preserve">- tiekėjas turi </w:t>
      </w:r>
      <w:r>
        <w:rPr>
          <w:rFonts w:eastAsia="SimSun" w:ascii="Arial" w:hAnsi="Arial"/>
          <w:b/>
          <w:sz w:val="22"/>
          <w:szCs w:val="22"/>
          <w:u w:val="single"/>
        </w:rPr>
        <w:t>atidžiai ir pagrįstai</w:t>
      </w:r>
      <w:r>
        <w:rPr>
          <w:rFonts w:eastAsia="SimSun" w:ascii="Arial" w:hAnsi="Arial"/>
          <w:sz w:val="22"/>
          <w:szCs w:val="22"/>
        </w:rPr>
        <w:t xml:space="preserve"> nurodyti konfidencialią informaciją, kadangi laimėtojo pasiūlymas ir sudaryta pirkimo sutartis </w:t>
      </w:r>
      <w:r>
        <w:rPr>
          <w:rFonts w:eastAsia="SimSun" w:ascii="Arial" w:hAnsi="Arial"/>
          <w:b/>
          <w:sz w:val="22"/>
          <w:szCs w:val="22"/>
          <w:u w:val="single"/>
        </w:rPr>
        <w:t>bus viešinama</w:t>
      </w:r>
      <w:r>
        <w:rPr>
          <w:rFonts w:eastAsia="SimSun" w:ascii="Arial" w:hAnsi="Arial"/>
          <w:sz w:val="22"/>
          <w:szCs w:val="22"/>
        </w:rPr>
        <w:t xml:space="preserve"> vadovaujantis Lietuvos Respublikos viešųjų pirkimų įstatymo 86 straipsnyje nustatyta tvarka.</w:t>
      </w:r>
    </w:p>
    <w:p>
      <w:pPr>
        <w:pStyle w:val="Normal"/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60" w:after="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Pasirašydamas šį pasiūlymą, tvirtintu, kad: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before="60" w:after="60"/>
        <w:ind w:hanging="57" w:left="170"/>
        <w:contextualSpacing/>
        <w:jc w:val="both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pasiūlymo dokumentuose pateikti duomenys yra tikri;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before="60" w:after="60"/>
        <w:ind w:hanging="57" w:left="17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siūlomas Pirkimo objektas visiškai atitinka Pirkimo dokumentuose nustatytus reikalavimus;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before="60" w:after="60"/>
        <w:ind w:hanging="57" w:left="17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sutinku su visomis Pirkimo dokumentuose nustatytomis sąlygomis;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  <w:tab w:val="left" w:pos="567" w:leader="none"/>
        </w:tabs>
        <w:spacing w:before="60" w:after="60"/>
        <w:ind w:hanging="57" w:left="17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pasiūlymas galioja iki termino, nustatyto Pirkimo dokumentuose;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before="0" w:after="0"/>
        <w:ind w:hanging="57" w:left="17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mes </w:t>
      </w:r>
      <w:r>
        <w:rPr>
          <w:rFonts w:cs="Arial" w:ascii="Arial" w:hAnsi="Arial"/>
          <w:sz w:val="22"/>
          <w:szCs w:val="22"/>
          <w:u w:val="single"/>
        </w:rPr>
        <w:t>esame / nesame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/>
          <w:bCs/>
          <w:i/>
          <w:color w:val="FF0000"/>
          <w:sz w:val="22"/>
          <w:szCs w:val="22"/>
        </w:rPr>
        <w:t>(nereikalingą išbraukti)</w:t>
      </w:r>
      <w:r>
        <w:rPr>
          <w:rFonts w:cs="Arial" w:ascii="Arial" w:hAnsi="Arial"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before="0" w:after="0"/>
        <w:ind w:hanging="57" w:left="17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neturiu paskirtos baudžiamojo poveikio priemonės – uždraudimo juridiniam asmeniui dalyvauti vešiuosiuose pirkimuose pagal Viešųjų pirkimų įstatymo 46 str. 2</w:t>
      </w:r>
      <w:r>
        <w:rPr>
          <w:rFonts w:cs="Arial" w:ascii="Arial" w:hAnsi="Arial"/>
          <w:sz w:val="22"/>
          <w:szCs w:val="22"/>
          <w:vertAlign w:val="superscript"/>
        </w:rPr>
        <w:t>1</w:t>
      </w:r>
      <w:r>
        <w:rPr>
          <w:rFonts w:cs="Arial" w:ascii="Arial" w:hAnsi="Arial"/>
          <w:sz w:val="22"/>
          <w:szCs w:val="22"/>
        </w:rPr>
        <w:t xml:space="preserve"> d.</w:t>
      </w:r>
    </w:p>
    <w:p>
      <w:pPr>
        <w:pStyle w:val="Normal"/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</w:t>
      </w:r>
    </w:p>
    <w:p>
      <w:pPr>
        <w:pStyle w:val="Normal"/>
        <w:spacing w:before="60" w:after="60"/>
        <w:jc w:val="center"/>
        <w:rPr>
          <w:rFonts w:ascii="Arial" w:hAnsi="Arial" w:cs="Arial"/>
          <w:sz w:val="22"/>
          <w:szCs w:val="22"/>
        </w:rPr>
      </w:pPr>
      <w:bookmarkStart w:id="5" w:name="_Toc147739116"/>
      <w:bookmarkStart w:id="6" w:name="_Hlk104466797"/>
      <w:r>
        <w:rPr>
          <w:rFonts w:cs="Arial" w:ascii="Arial" w:hAnsi="Arial"/>
          <w:sz w:val="22"/>
          <w:szCs w:val="22"/>
        </w:rPr>
        <w:t>(Tiekėjo arba jo įgalioto asmens vardas, pavardė, parašas)</w:t>
      </w:r>
      <w:bookmarkEnd w:id="5"/>
      <w:bookmarkEnd w:id="6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701" w:right="567" w:gutter="0" w:header="567" w:top="1134" w:footer="714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94330069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BodyText"/>
        <w:tabs>
          <w:tab w:val="clear" w:pos="1296"/>
          <w:tab w:val="left" w:pos="0" w:leader="none"/>
        </w:tabs>
        <w:spacing w:before="0" w:after="60"/>
        <w:jc w:val="both"/>
        <w:rPr>
          <w:rFonts w:ascii="Arial" w:hAnsi="Arial"/>
          <w:sz w:val="20"/>
        </w:rPr>
      </w:pPr>
      <w:r>
        <w:rPr>
          <w:rStyle w:val="Inaosramenys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 w:asciiTheme="minorHAnsi" w:hAnsiTheme="minorHAnsi"/>
          <w:i/>
          <w:sz w:val="20"/>
          <w:szCs w:val="20"/>
        </w:rPr>
        <w:t xml:space="preserve">Tiekėjas privalo nurodyti, </w:t>
      </w:r>
      <w:r>
        <w:rPr>
          <w:rFonts w:eastAsia="Calibri" w:ascii="Calibri" w:hAnsi="Calibri" w:asciiTheme="minorHAnsi" w:hAnsiTheme="minorHAnsi"/>
          <w:i/>
          <w:color w:themeColor="text1"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3">
    <w:p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Inaosramenys"/>
        </w:rPr>
        <w:footnoteRef/>
      </w:r>
      <w:r>
        <w:rPr>
          <w:rFonts w:cs="Arial" w:ascii="Arial" w:hAnsi="Arial"/>
          <w:sz w:val="18"/>
          <w:szCs w:val="18"/>
          <w:vertAlign w:val="superscript"/>
        </w:rPr>
        <w:t>2</w:t>
      </w: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color w:themeColor="text1" w:val="000000"/>
          <w:sz w:val="18"/>
          <w:szCs w:val="18"/>
        </w:rPr>
        <w:t xml:space="preserve">Į </w:t>
      </w:r>
      <w:r>
        <w:rPr>
          <w:rFonts w:cs="Arial" w:ascii="Arial" w:hAnsi="Arial"/>
          <w:i/>
          <w:iCs/>
          <w:color w:themeColor="text1" w:val="000000"/>
          <w:sz w:val="18"/>
          <w:szCs w:val="18"/>
        </w:rPr>
        <w:t xml:space="preserve">„Pasiūlymo kainą su PVM“ </w:t>
      </w:r>
      <w:r>
        <w:rPr>
          <w:rFonts w:eastAsia="Calibri" w:cs="Arial" w:ascii="Arial" w:hAnsi="Arial"/>
          <w:i/>
          <w:color w:themeColor="text1"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eastAsia="Calibri" w:cs="Arial" w:ascii="Arial" w:hAnsi="Arial"/>
          <w:color w:themeColor="text1" w:val="000000"/>
          <w:sz w:val="18"/>
          <w:szCs w:val="18"/>
        </w:rPr>
        <w:t xml:space="preserve"> </w:t>
      </w:r>
      <w:r>
        <w:rPr>
          <w:rFonts w:cs="Arial" w:ascii="Arial" w:hAnsi="Arial"/>
          <w:iCs/>
          <w:color w:themeColor="text1"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153"/>
        <w:tab w:val="clear" w:pos="8306"/>
        <w:tab w:val="left" w:pos="4005" w:leader="none"/>
      </w:tabs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360" w:after="0"/>
      <w:ind w:left="1296"/>
      <w:jc w:val="right"/>
      <w:rPr/>
    </w:pPr>
    <w:r>
      <w:rPr>
        <w:rFonts w:cs="Arial" w:ascii="Arial" w:hAnsi="Arial"/>
      </w:rPr>
      <w:t>Skelbiamos apklausos Specialiųjų sąlygų priedas Nr.2</w:t>
    </w:r>
    <w:r>
      <w:rPr>
        <w:rFonts w:cs="Arial" w:ascii="Arial" w:hAnsi="Arial"/>
        <w:sz w:val="22"/>
        <w:szCs w:val="22"/>
      </w:rPr>
      <w:t xml:space="preserve"> „Pasiūlymo forma“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0"/>
        <w:i w:val="false"/>
        <w:b w:val="false"/>
        <w:szCs w:val="22"/>
        <w:iCs w:val="false"/>
        <w:bCs w:val="false"/>
        <w:rFonts w:ascii="Arial" w:hAnsi="Arial" w:cs="Arial"/>
        <w:color w:val="auto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trackRevisions/>
  <w:defaultTabStop w:val="1296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e16f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qFormat/>
    <w:rsid w:val="004e16f4"/>
    <w:pPr>
      <w:keepNext w:val="true"/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qFormat/>
    <w:rsid w:val="004e16f4"/>
    <w:rPr>
      <w:rFonts w:ascii="Times New Roman" w:hAnsi="Times New Roman" w:eastAsia="Times New Roman" w:cs="Times New Roman"/>
      <w:sz w:val="24"/>
      <w:szCs w:val="24"/>
    </w:rPr>
  </w:style>
  <w:style w:type="character" w:styleId="AntratsDiagrama" w:customStyle="1">
    <w:name w:val="Antraštės Diagrama"/>
    <w:basedOn w:val="DefaultParagraphFont"/>
    <w:qFormat/>
    <w:rsid w:val="004e16f4"/>
    <w:rPr>
      <w:rFonts w:ascii="Times New Roman" w:hAnsi="Times New Roman" w:eastAsia="Times New Roman" w:cs="Times New Roman"/>
      <w:sz w:val="24"/>
      <w:szCs w:val="24"/>
    </w:rPr>
  </w:style>
  <w:style w:type="character" w:styleId="PoratDiagrama" w:customStyle="1">
    <w:name w:val="Poraštė Diagrama"/>
    <w:basedOn w:val="DefaultParagraphFont"/>
    <w:uiPriority w:val="99"/>
    <w:qFormat/>
    <w:rsid w:val="004e16f4"/>
    <w:rPr>
      <w:rFonts w:ascii="Times New Roman" w:hAnsi="Times New Roman" w:eastAsia="Times New Roman" w:cs="Times New Roman"/>
      <w:sz w:val="24"/>
      <w:szCs w:val="24"/>
    </w:rPr>
  </w:style>
  <w:style w:type="character" w:styleId="PagrindinistekstasDiagrama" w:customStyle="1">
    <w:name w:val="Pagrindinis tekstas Diagrama"/>
    <w:basedOn w:val="DefaultParagraphFont"/>
    <w:qFormat/>
    <w:rsid w:val="004e16f4"/>
    <w:rPr>
      <w:rFonts w:ascii="Times New Roman" w:hAnsi="Times New Roman" w:eastAsia="Times New Roman" w:cs="Times New Roman"/>
      <w:sz w:val="24"/>
      <w:szCs w:val="24"/>
    </w:rPr>
  </w:style>
  <w:style w:type="character" w:styleId="PaantratDiagrama" w:customStyle="1">
    <w:name w:val="Paantraštė Diagrama"/>
    <w:basedOn w:val="DefaultParagraphFont"/>
    <w:uiPriority w:val="99"/>
    <w:qFormat/>
    <w:rsid w:val="004e16f4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PuslapioinaostekstasDiagrama" w:customStyle="1">
    <w:name w:val="Puslapio išnašos tekstas Diagrama"/>
    <w:basedOn w:val="DefaultParagraphFont"/>
    <w:qFormat/>
    <w:rsid w:val="004e16f4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 w:customStyle="1">
    <w:name w:val="Footnote Characters11"/>
    <w:qFormat/>
    <w:rPr>
      <w:vertAlign w:val="superscript"/>
    </w:rPr>
  </w:style>
  <w:style w:type="character" w:styleId="FootnoteCharacters111" w:customStyle="1">
    <w:name w:val="Footnote Characters111"/>
    <w:basedOn w:val="DefaultParagraphFont"/>
    <w:qFormat/>
    <w:rsid w:val="004e16f4"/>
    <w:rPr>
      <w:vertAlign w:val="superscript"/>
    </w:rPr>
  </w:style>
  <w:style w:type="character" w:styleId="SraopastraipaDiagrama" w:customStyle="1">
    <w:name w:val="Sąrašo pastraipa Diagrama"/>
    <w:basedOn w:val="DefaultParagraphFont"/>
    <w:link w:val="ListParagraph"/>
    <w:qFormat/>
    <w:rsid w:val="004e16f4"/>
    <w:rPr>
      <w:rFonts w:ascii="Times New Roman" w:hAnsi="Times New Roman" w:eastAsia="Times New Roman" w:cs="Times New Roman"/>
      <w:sz w:val="24"/>
      <w:szCs w:val="24"/>
    </w:rPr>
  </w:style>
  <w:style w:type="character" w:styleId="KomentarotekstasDiagrama" w:customStyle="1">
    <w:name w:val="Komentaro tekstas Diagrama"/>
    <w:basedOn w:val="DefaultParagraphFont"/>
    <w:uiPriority w:val="99"/>
    <w:qFormat/>
    <w:rsid w:val="00d11413"/>
    <w:rPr>
      <w:sz w:val="20"/>
      <w:szCs w:val="20"/>
    </w:rPr>
  </w:style>
  <w:style w:type="character" w:styleId="Bodytext9" w:customStyle="1">
    <w:name w:val="Body text (9)_"/>
    <w:link w:val="Bodytext91"/>
    <w:qFormat/>
    <w:rsid w:val="006644a0"/>
    <w:rPr>
      <w:rFonts w:ascii="Times New Roman" w:hAnsi="Times New Roman" w:cs="Times New Roman"/>
      <w:b/>
      <w:bCs/>
      <w:sz w:val="23"/>
      <w:szCs w:val="23"/>
      <w:shd w:fill="FFFFFF" w:val="clear"/>
    </w:rPr>
  </w:style>
  <w:style w:type="character" w:styleId="BetarpDiagrama" w:customStyle="1">
    <w:name w:val="Be tarpų Diagrama"/>
    <w:link w:val="NoSpacing"/>
    <w:uiPriority w:val="1"/>
    <w:qFormat/>
    <w:rsid w:val="006644a0"/>
    <w:rPr>
      <w:rFonts w:ascii="Times New Roman" w:hAnsi="Times New Roman" w:eastAsia="Times New Roman" w:cs="Times New Roman"/>
      <w:sz w:val="24"/>
      <w:szCs w:val="24"/>
    </w:rPr>
  </w:style>
  <w:style w:type="character" w:styleId="Inaosramenys" w:customStyle="1">
    <w:name w:val="Išnašos rašmenys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 w:customStyle="1">
    <w:name w:val="Endnote Characters11"/>
    <w:qFormat/>
    <w:rPr>
      <w:vertAlign w:val="superscript"/>
    </w:rPr>
  </w:style>
  <w:style w:type="character" w:styleId="Galinsinaosramenys" w:customStyle="1">
    <w:name w:val="Galinės išnašos rašmenys"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627558"/>
    <w:rPr>
      <w:sz w:val="16"/>
      <w:szCs w:val="16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627558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LineNumbering">
    <w:name w:val="Line Numbering"/>
    <w:qFormat/>
    <w:rPr/>
  </w:style>
  <w:style w:type="character" w:styleId="LineNumber">
    <w:name w:val="line number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PagrindinistekstasDiagrama"/>
    <w:unhideWhenUsed/>
    <w:rsid w:val="004e16f4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rFonts w:cs="Lucida Sans"/>
      <w:i/>
      <w:iCs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rsid w:val="004e16f4"/>
    <w:pPr>
      <w:tabs>
        <w:tab w:val="clear" w:pos="1296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link w:val="PoratDiagrama"/>
    <w:uiPriority w:val="99"/>
    <w:rsid w:val="004e16f4"/>
    <w:pPr>
      <w:tabs>
        <w:tab w:val="clear" w:pos="1296"/>
        <w:tab w:val="center" w:pos="4153" w:leader="none"/>
        <w:tab w:val="right" w:pos="8306" w:leader="none"/>
      </w:tabs>
    </w:pPr>
    <w:rPr/>
  </w:style>
  <w:style w:type="paragraph" w:styleId="ListParagraph">
    <w:name w:val="List Paragraph"/>
    <w:basedOn w:val="Normal"/>
    <w:link w:val="SraopastraipaDiagrama"/>
    <w:qFormat/>
    <w:rsid w:val="004e16f4"/>
    <w:pPr>
      <w:spacing w:before="0" w:after="0"/>
      <w:ind w:left="720"/>
      <w:contextualSpacing/>
    </w:pPr>
    <w:rPr/>
  </w:style>
  <w:style w:type="paragraph" w:styleId="Subtitle">
    <w:name w:val="Subtitle"/>
    <w:basedOn w:val="Normal"/>
    <w:link w:val="PaantratDiagrama"/>
    <w:uiPriority w:val="99"/>
    <w:qFormat/>
    <w:rsid w:val="004e16f4"/>
    <w:pPr/>
    <w:rPr>
      <w:u w:val="single"/>
      <w:lang w:val="en-US"/>
    </w:rPr>
  </w:style>
  <w:style w:type="paragraph" w:styleId="FootnoteText">
    <w:name w:val="footnote text"/>
    <w:basedOn w:val="Normal"/>
    <w:link w:val="PuslapioinaostekstasDiagrama"/>
    <w:rsid w:val="004e16f4"/>
    <w:pPr/>
    <w:rPr>
      <w:sz w:val="20"/>
      <w:szCs w:val="20"/>
    </w:rPr>
  </w:style>
  <w:style w:type="paragraph" w:styleId="Standard1" w:customStyle="1">
    <w:name w:val="Standard1"/>
    <w:qFormat/>
    <w:rsid w:val="004e16f4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de-DE" w:eastAsia="de-CH" w:bidi="ar-SA"/>
    </w:rPr>
  </w:style>
  <w:style w:type="paragraph" w:styleId="CommentText">
    <w:name w:val="annotation text"/>
    <w:basedOn w:val="Normal"/>
    <w:link w:val="KomentarotekstasDiagrama"/>
    <w:uiPriority w:val="99"/>
    <w:unhideWhenUsed/>
    <w:rsid w:val="00d11413"/>
    <w:pPr>
      <w:spacing w:before="0" w:after="160"/>
    </w:pPr>
    <w:rPr>
      <w:rFonts w:ascii="Calibri" w:hAnsi="Calibri" w:eastAsia="Calibri" w:cs="" w:asciiTheme="minorHAnsi" w:cstheme="minorBidi" w:eastAsiaTheme="minorHAnsi" w:hAnsiTheme="minorHAnsi"/>
      <w:sz w:val="20"/>
      <w:szCs w:val="20"/>
    </w:rPr>
  </w:style>
  <w:style w:type="paragraph" w:styleId="NoSpacing">
    <w:name w:val="No Spacing"/>
    <w:link w:val="BetarpDiagrama"/>
    <w:uiPriority w:val="1"/>
    <w:qFormat/>
    <w:rsid w:val="003671d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lt-LT" w:eastAsia="en-US" w:bidi="ar-SA"/>
    </w:rPr>
  </w:style>
  <w:style w:type="paragraph" w:styleId="Bodytext91" w:customStyle="1">
    <w:name w:val="Body text (9)"/>
    <w:basedOn w:val="Normal"/>
    <w:link w:val="Bodytext9"/>
    <w:qFormat/>
    <w:rsid w:val="006644a0"/>
    <w:pPr>
      <w:shd w:val="clear" w:color="auto" w:fill="FFFFFF"/>
      <w:spacing w:lineRule="exact" w:line="274"/>
    </w:pPr>
    <w:rPr>
      <w:rFonts w:eastAsia="Calibri" w:eastAsiaTheme="minorHAnsi"/>
      <w:b/>
      <w:bCs/>
      <w:sz w:val="23"/>
      <w:szCs w:val="23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627558"/>
    <w:pPr>
      <w:spacing w:before="0" w:after="0"/>
    </w:pPr>
    <w:rPr>
      <w:rFonts w:ascii="Times New Roman" w:hAnsi="Times New Roman" w:eastAsia="Times New Roman" w:cs="Times New Roman"/>
      <w:b/>
      <w:bCs/>
    </w:rPr>
  </w:style>
  <w:style w:type="paragraph" w:styleId="Revision">
    <w:name w:val="Revision"/>
    <w:uiPriority w:val="99"/>
    <w:semiHidden/>
    <w:qFormat/>
    <w:rsid w:val="00627558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lt-L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4e16f4"/>
    <w:rPr>
      <w:lang w:eastAsia="lt-LT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LibreOffice/24.8.0.3$Windows_X86_64 LibreOffice_project/0bdf1299c94fe897b119f97f3c613e9dca6be583</Application>
  <AppVersion>15.0000</AppVersion>
  <DocSecurity>4</DocSecurity>
  <Pages>4</Pages>
  <Words>642</Words>
  <Characters>4284</Characters>
  <CharactersWithSpaces>4779</CharactersWithSpaces>
  <Paragraphs>150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2026-04-07T08:54:00Z</dcterms:created>
  <dc:creator>Audra Trojanienė | VMU</dc:creator>
  <dc:description/>
  <dc:language>lt-LT</dc:language>
  <cp:lastModifiedBy/>
  <dcterms:modified xsi:type="dcterms:W3CDTF">2026-04-08T11:40:09Z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